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05AE" w14:textId="27CB85BA" w:rsidR="002B0335" w:rsidRDefault="002B0335" w:rsidP="002B0335">
      <w:pPr>
        <w:pStyle w:val="gmail-m2020445301173990201msoplaintext"/>
        <w:rPr>
          <w:rFonts w:ascii="Amasis MT Pro" w:hAnsi="Amasis MT Pro"/>
          <w:sz w:val="32"/>
          <w:szCs w:val="32"/>
        </w:rPr>
      </w:pPr>
      <w:r>
        <w:rPr>
          <w:rFonts w:ascii="Amasis MT Pro" w:hAnsi="Amasis MT Pro"/>
          <w:sz w:val="32"/>
          <w:szCs w:val="32"/>
        </w:rPr>
        <w:t>Shredding Guidelines:</w:t>
      </w:r>
    </w:p>
    <w:p w14:paraId="7B4501F7" w14:textId="23E06238" w:rsidR="00AF5BBC" w:rsidRDefault="00AF5BBC" w:rsidP="002B0335">
      <w:pPr>
        <w:pStyle w:val="gmail-m2020445301173990201msoplaintext"/>
        <w:rPr>
          <w:rFonts w:ascii="Amasis MT Pro" w:hAnsi="Amasis MT Pro"/>
          <w:sz w:val="32"/>
          <w:szCs w:val="32"/>
        </w:rPr>
      </w:pPr>
      <w:r>
        <w:rPr>
          <w:rFonts w:ascii="Amasis MT Pro" w:hAnsi="Amasis MT Pro"/>
          <w:sz w:val="32"/>
          <w:szCs w:val="32"/>
        </w:rPr>
        <w:t>-Shredding truck will be located in the lower parking lot of the Mellwood Art Center, down the hill from the Expo location. (Convenient to stop by as you are arriving or leaving the Expo!)</w:t>
      </w:r>
    </w:p>
    <w:p w14:paraId="1003A4B3" w14:textId="5E7617D6" w:rsidR="002B0335" w:rsidRDefault="002B0335" w:rsidP="002B0335">
      <w:pPr>
        <w:pStyle w:val="gmail-m2020445301173990201msoplaintext"/>
        <w:rPr>
          <w:rFonts w:ascii="Amasis MT Pro" w:hAnsi="Amasis MT Pro"/>
          <w:b/>
          <w:bCs/>
          <w:i/>
          <w:iCs/>
          <w:sz w:val="32"/>
          <w:szCs w:val="32"/>
        </w:rPr>
      </w:pPr>
      <w:r>
        <w:rPr>
          <w:rFonts w:ascii="Amasis MT Pro" w:hAnsi="Amasis MT Pro"/>
          <w:sz w:val="32"/>
          <w:szCs w:val="32"/>
        </w:rPr>
        <w:t>-</w:t>
      </w:r>
      <w:r>
        <w:rPr>
          <w:rFonts w:ascii="Amasis MT Pro" w:hAnsi="Amasis MT Pro"/>
          <w:b/>
          <w:bCs/>
          <w:i/>
          <w:iCs/>
          <w:sz w:val="32"/>
          <w:szCs w:val="32"/>
        </w:rPr>
        <w:t>We have zero tolerance for batteries; including phones and other devices that use lithium batteries. If we see a battery in the paper, we will not process that load. This is an extreme fire hazard.</w:t>
      </w:r>
    </w:p>
    <w:p w14:paraId="76D21F25" w14:textId="737D4B39" w:rsidR="002B0335" w:rsidRDefault="002B0335" w:rsidP="002B0335">
      <w:pPr>
        <w:pStyle w:val="gmail-m2020445301173990201msoplaintext"/>
        <w:rPr>
          <w:rFonts w:ascii="Amasis MT Pro" w:hAnsi="Amasis MT Pro"/>
          <w:sz w:val="32"/>
          <w:szCs w:val="32"/>
        </w:rPr>
      </w:pPr>
      <w:r>
        <w:rPr>
          <w:rFonts w:ascii="Amasis MT Pro" w:hAnsi="Amasis MT Pro"/>
          <w:sz w:val="32"/>
          <w:szCs w:val="32"/>
        </w:rPr>
        <w:t>-No glass, steel objects, metal, string, cords, or plastic bags are to be mixed in with papers.</w:t>
      </w:r>
    </w:p>
    <w:p w14:paraId="7601D084" w14:textId="77777777" w:rsidR="002B0335" w:rsidRDefault="002B0335" w:rsidP="002B0335">
      <w:pPr>
        <w:pStyle w:val="gmail-m2020445301173990201msoplaintext"/>
        <w:rPr>
          <w:rFonts w:ascii="Amasis MT Pro" w:hAnsi="Amasis MT Pro"/>
          <w:sz w:val="32"/>
          <w:szCs w:val="32"/>
        </w:rPr>
      </w:pPr>
      <w:r>
        <w:rPr>
          <w:rFonts w:ascii="Amasis MT Pro" w:hAnsi="Amasis MT Pro"/>
          <w:sz w:val="32"/>
          <w:szCs w:val="32"/>
        </w:rPr>
        <w:t>- CDs, credit cards, and USB drives are ok for us to Pulverize.</w:t>
      </w:r>
    </w:p>
    <w:p w14:paraId="351F2577" w14:textId="77777777" w:rsidR="00AD757E" w:rsidRDefault="002B0335" w:rsidP="002B0335">
      <w:pPr>
        <w:pStyle w:val="gmail-m2020445301173990201msoplaintext"/>
        <w:rPr>
          <w:rFonts w:ascii="Amasis MT Pro" w:hAnsi="Amasis MT Pro"/>
          <w:sz w:val="32"/>
          <w:szCs w:val="32"/>
        </w:rPr>
      </w:pPr>
      <w:r>
        <w:rPr>
          <w:rFonts w:ascii="Amasis MT Pro" w:hAnsi="Amasis MT Pro"/>
          <w:sz w:val="32"/>
          <w:szCs w:val="32"/>
        </w:rPr>
        <w:t>-We Pulverize all documents and hard drives On-Site (you witness the process)</w:t>
      </w:r>
      <w:r w:rsidR="00AD757E">
        <w:rPr>
          <w:rFonts w:ascii="Amasis MT Pro" w:hAnsi="Amasis MT Pro"/>
          <w:sz w:val="32"/>
          <w:szCs w:val="32"/>
        </w:rPr>
        <w:t>.</w:t>
      </w:r>
    </w:p>
    <w:p w14:paraId="510E2E8E" w14:textId="1FB17B37" w:rsidR="00AD757E" w:rsidRDefault="00AD757E" w:rsidP="002B0335">
      <w:pPr>
        <w:pStyle w:val="gmail-m2020445301173990201msoplaintext"/>
        <w:rPr>
          <w:rFonts w:ascii="Amasis MT Pro" w:hAnsi="Amasis MT Pro"/>
          <w:sz w:val="32"/>
          <w:szCs w:val="32"/>
        </w:rPr>
      </w:pPr>
      <w:r>
        <w:rPr>
          <w:rFonts w:ascii="Amasis MT Pro" w:hAnsi="Amasis MT Pro"/>
          <w:sz w:val="32"/>
          <w:szCs w:val="32"/>
        </w:rPr>
        <w:t>- We ask folks to limit the amount of shredding to about the equivalent of one box of copier paper and about one hard drive per company.</w:t>
      </w:r>
    </w:p>
    <w:p w14:paraId="4ABD2DEC" w14:textId="77777777" w:rsidR="00776BA2" w:rsidRDefault="00776BA2" w:rsidP="002B0335">
      <w:pPr>
        <w:pStyle w:val="gmail-m2020445301173990201msoplaintext"/>
        <w:rPr>
          <w:rFonts w:ascii="Amasis MT Pro" w:hAnsi="Amasis MT Pro"/>
          <w:sz w:val="32"/>
          <w:szCs w:val="32"/>
        </w:rPr>
      </w:pPr>
    </w:p>
    <w:p w14:paraId="2F2C98C2" w14:textId="0197558A" w:rsidR="00776BA2" w:rsidRDefault="00776BA2" w:rsidP="002B0335">
      <w:pPr>
        <w:pStyle w:val="gmail-m2020445301173990201msoplaintext"/>
        <w:rPr>
          <w:rFonts w:ascii="Amasis MT Pro" w:hAnsi="Amasis MT Pro"/>
          <w:sz w:val="32"/>
          <w:szCs w:val="32"/>
        </w:rPr>
      </w:pPr>
      <w:r>
        <w:rPr>
          <w:rFonts w:ascii="Amasis MT Pro" w:hAnsi="Amasis MT Pro"/>
          <w:sz w:val="32"/>
          <w:szCs w:val="32"/>
        </w:rPr>
        <w:t>A+ Paper Shredding</w:t>
      </w:r>
    </w:p>
    <w:sectPr w:rsidR="0077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35"/>
    <w:rsid w:val="002B0335"/>
    <w:rsid w:val="003A296B"/>
    <w:rsid w:val="00642AF5"/>
    <w:rsid w:val="00776BA2"/>
    <w:rsid w:val="00AD757E"/>
    <w:rsid w:val="00AF5BBC"/>
    <w:rsid w:val="00BA032A"/>
    <w:rsid w:val="00D1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B729"/>
  <w15:chartTrackingRefBased/>
  <w15:docId w15:val="{995501FF-2507-4E31-8BAA-CAE77FD2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35"/>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B033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2B033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2B033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2B0335"/>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2B0335"/>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2B0335"/>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2B0335"/>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2B0335"/>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2B0335"/>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96B"/>
    <w:pPr>
      <w:framePr w:w="7920" w:h="1980" w:hRule="exact" w:hSpace="180" w:wrap="auto" w:hAnchor="page" w:xAlign="center" w:yAlign="bottom"/>
      <w:ind w:left="2880"/>
    </w:pPr>
    <w:rPr>
      <w:rFonts w:ascii="Arial" w:eastAsiaTheme="majorEastAsia" w:hAnsi="Arial" w:cstheme="majorBidi"/>
      <w:kern w:val="2"/>
      <w:sz w:val="28"/>
      <w:szCs w:val="24"/>
    </w:rPr>
  </w:style>
  <w:style w:type="paragraph" w:styleId="EnvelopeReturn">
    <w:name w:val="envelope return"/>
    <w:basedOn w:val="Normal"/>
    <w:uiPriority w:val="99"/>
    <w:semiHidden/>
    <w:unhideWhenUsed/>
    <w:rsid w:val="003A296B"/>
    <w:rPr>
      <w:rFonts w:ascii="Arial" w:eastAsiaTheme="majorEastAsia" w:hAnsi="Arial" w:cstheme="majorBidi"/>
      <w:kern w:val="2"/>
      <w:sz w:val="24"/>
      <w:szCs w:val="20"/>
    </w:rPr>
  </w:style>
  <w:style w:type="paragraph" w:customStyle="1" w:styleId="JenHeading">
    <w:name w:val="Jen Heading"/>
    <w:basedOn w:val="Normal"/>
    <w:link w:val="JenHeadingChar"/>
    <w:autoRedefine/>
    <w:qFormat/>
    <w:rsid w:val="00BA032A"/>
    <w:pPr>
      <w:spacing w:after="160" w:line="259" w:lineRule="auto"/>
      <w:jc w:val="center"/>
    </w:pPr>
    <w:rPr>
      <w:rFonts w:ascii="Arial" w:hAnsi="Arial" w:cstheme="minorBidi"/>
      <w:b/>
      <w:kern w:val="2"/>
      <w:sz w:val="48"/>
    </w:rPr>
  </w:style>
  <w:style w:type="character" w:customStyle="1" w:styleId="JenHeadingChar">
    <w:name w:val="Jen Heading Char"/>
    <w:basedOn w:val="DefaultParagraphFont"/>
    <w:link w:val="JenHeading"/>
    <w:rsid w:val="00BA032A"/>
    <w:rPr>
      <w:rFonts w:ascii="Arial" w:hAnsi="Arial"/>
      <w:b/>
      <w:sz w:val="48"/>
    </w:rPr>
  </w:style>
  <w:style w:type="paragraph" w:customStyle="1" w:styleId="JenSubhead">
    <w:name w:val="Jen Subhead"/>
    <w:basedOn w:val="Normal"/>
    <w:link w:val="JenSubheadChar"/>
    <w:autoRedefine/>
    <w:qFormat/>
    <w:rsid w:val="00BA032A"/>
    <w:pPr>
      <w:spacing w:after="160" w:line="259" w:lineRule="auto"/>
    </w:pPr>
    <w:rPr>
      <w:rFonts w:ascii="Arial" w:hAnsi="Arial" w:cstheme="minorBidi"/>
      <w:b/>
      <w:kern w:val="2"/>
      <w:sz w:val="32"/>
    </w:rPr>
  </w:style>
  <w:style w:type="character" w:customStyle="1" w:styleId="JenSubheadChar">
    <w:name w:val="Jen Subhead Char"/>
    <w:basedOn w:val="DefaultParagraphFont"/>
    <w:link w:val="JenSubhead"/>
    <w:rsid w:val="00BA032A"/>
    <w:rPr>
      <w:rFonts w:ascii="Arial" w:hAnsi="Arial"/>
      <w:b/>
      <w:sz w:val="32"/>
    </w:rPr>
  </w:style>
  <w:style w:type="character" w:customStyle="1" w:styleId="Heading1Char">
    <w:name w:val="Heading 1 Char"/>
    <w:basedOn w:val="DefaultParagraphFont"/>
    <w:link w:val="Heading1"/>
    <w:uiPriority w:val="9"/>
    <w:rsid w:val="002B03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03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03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03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03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03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03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03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0335"/>
    <w:rPr>
      <w:rFonts w:eastAsiaTheme="majorEastAsia" w:cstheme="majorBidi"/>
      <w:color w:val="272727" w:themeColor="text1" w:themeTint="D8"/>
    </w:rPr>
  </w:style>
  <w:style w:type="paragraph" w:styleId="Title">
    <w:name w:val="Title"/>
    <w:basedOn w:val="Normal"/>
    <w:next w:val="Normal"/>
    <w:link w:val="TitleChar"/>
    <w:uiPriority w:val="10"/>
    <w:qFormat/>
    <w:rsid w:val="002B03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3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033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2B03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0335"/>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2B0335"/>
    <w:rPr>
      <w:i/>
      <w:iCs/>
      <w:color w:val="404040" w:themeColor="text1" w:themeTint="BF"/>
    </w:rPr>
  </w:style>
  <w:style w:type="paragraph" w:styleId="ListParagraph">
    <w:name w:val="List Paragraph"/>
    <w:basedOn w:val="Normal"/>
    <w:uiPriority w:val="34"/>
    <w:qFormat/>
    <w:rsid w:val="002B0335"/>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2B0335"/>
    <w:rPr>
      <w:i/>
      <w:iCs/>
      <w:color w:val="0F4761" w:themeColor="accent1" w:themeShade="BF"/>
    </w:rPr>
  </w:style>
  <w:style w:type="paragraph" w:styleId="IntenseQuote">
    <w:name w:val="Intense Quote"/>
    <w:basedOn w:val="Normal"/>
    <w:next w:val="Normal"/>
    <w:link w:val="IntenseQuoteChar"/>
    <w:uiPriority w:val="30"/>
    <w:qFormat/>
    <w:rsid w:val="002B033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2B0335"/>
    <w:rPr>
      <w:i/>
      <w:iCs/>
      <w:color w:val="0F4761" w:themeColor="accent1" w:themeShade="BF"/>
    </w:rPr>
  </w:style>
  <w:style w:type="character" w:styleId="IntenseReference">
    <w:name w:val="Intense Reference"/>
    <w:basedOn w:val="DefaultParagraphFont"/>
    <w:uiPriority w:val="32"/>
    <w:qFormat/>
    <w:rsid w:val="002B0335"/>
    <w:rPr>
      <w:b/>
      <w:bCs/>
      <w:smallCaps/>
      <w:color w:val="0F4761" w:themeColor="accent1" w:themeShade="BF"/>
      <w:spacing w:val="5"/>
    </w:rPr>
  </w:style>
  <w:style w:type="paragraph" w:customStyle="1" w:styleId="gmail-m2020445301173990201msoplaintext">
    <w:name w:val="gmail-m_2020445301173990201msoplaintext"/>
    <w:basedOn w:val="Normal"/>
    <w:rsid w:val="002B0335"/>
    <w:pPr>
      <w:spacing w:before="100" w:beforeAutospacing="1" w:after="100" w:afterAutospacing="1"/>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662</Characters>
  <Application>Microsoft Office Word</Application>
  <DocSecurity>0</DocSecurity>
  <Lines>18</Lines>
  <Paragraphs>8</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Rubenstein</dc:creator>
  <cp:keywords/>
  <dc:description/>
  <cp:lastModifiedBy>Jennifer Rubenstein</cp:lastModifiedBy>
  <cp:revision>4</cp:revision>
  <dcterms:created xsi:type="dcterms:W3CDTF">2024-01-19T14:28:00Z</dcterms:created>
  <dcterms:modified xsi:type="dcterms:W3CDTF">2024-01-19T15:04:00Z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cb97349a-d7a0-4ce6-bf2f-1cdc05fd4d01</vt:lpwstr>
  </property>
</Properties>
</file>